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仿宋" w:hAnsi="仿宋" w:eastAsia="仿宋"/>
          <w:b/>
          <w:sz w:val="72"/>
          <w:lang w:val="en-US" w:eastAsia="zh-CN"/>
        </w:rPr>
      </w:pPr>
      <w:bookmarkStart w:id="0" w:name="_GoBack"/>
      <w:bookmarkEnd w:id="0"/>
    </w:p>
    <w:p>
      <w:pPr>
        <w:spacing w:after="120"/>
        <w:jc w:val="center"/>
        <w:rPr>
          <w:rFonts w:hint="eastAsia" w:ascii="宋体" w:hAnsi="宋体" w:eastAsia="宋体" w:cs="宋体"/>
          <w:b/>
          <w:sz w:val="72"/>
          <w:lang w:val="en-US" w:eastAsia="zh-CN"/>
        </w:rPr>
      </w:pPr>
    </w:p>
    <w:p>
      <w:pPr>
        <w:spacing w:after="120"/>
        <w:jc w:val="center"/>
        <w:rPr>
          <w:rFonts w:hint="eastAsia" w:ascii="宋体" w:hAnsi="宋体" w:eastAsia="宋体" w:cs="宋体"/>
          <w:b/>
          <w:sz w:val="72"/>
          <w:lang w:val="en-US" w:eastAsia="zh-CN"/>
        </w:rPr>
      </w:pPr>
      <w:r>
        <w:rPr>
          <w:rFonts w:hint="eastAsia" w:ascii="宋体" w:hAnsi="宋体" w:eastAsia="宋体" w:cs="宋体"/>
          <w:b/>
          <w:sz w:val="72"/>
          <w:lang w:val="en-US" w:eastAsia="zh-CN"/>
        </w:rPr>
        <w:t>采 购 报 价 函</w:t>
      </w:r>
    </w:p>
    <w:p>
      <w:pPr>
        <w:jc w:val="center"/>
        <w:rPr>
          <w:rFonts w:hint="eastAsia" w:ascii="宋体" w:hAnsi="宋体" w:eastAsia="宋体" w:cs="宋体"/>
          <w:b/>
          <w:sz w:val="52"/>
        </w:rPr>
      </w:pPr>
      <w:r>
        <w:rPr>
          <w:rFonts w:hint="eastAsia" w:ascii="宋体" w:hAnsi="宋体" w:eastAsia="宋体" w:cs="宋体"/>
          <w:b/>
          <w:sz w:val="52"/>
        </w:rPr>
        <w:t>(全 册)</w:t>
      </w:r>
    </w:p>
    <w:p>
      <w:pPr>
        <w:jc w:val="center"/>
        <w:rPr>
          <w:rFonts w:hint="eastAsia" w:ascii="宋体" w:hAnsi="宋体" w:eastAsia="宋体" w:cs="宋体"/>
          <w:b/>
          <w:sz w:val="30"/>
          <w:szCs w:val="30"/>
        </w:rPr>
      </w:pPr>
    </w:p>
    <w:p>
      <w:pPr>
        <w:jc w:val="center"/>
        <w:rPr>
          <w:rFonts w:hint="eastAsia" w:ascii="宋体" w:hAnsi="宋体" w:eastAsia="宋体" w:cs="宋体"/>
          <w:b/>
          <w:sz w:val="52"/>
        </w:rPr>
      </w:pPr>
    </w:p>
    <w:p>
      <w:pPr>
        <w:ind w:firstLine="738" w:firstLineChars="350"/>
        <w:jc w:val="center"/>
        <w:rPr>
          <w:rFonts w:hint="eastAsia" w:ascii="宋体" w:hAnsi="宋体" w:eastAsia="宋体" w:cs="宋体"/>
          <w:b/>
        </w:rPr>
      </w:pPr>
    </w:p>
    <w:p>
      <w:pPr>
        <w:ind w:firstLine="738" w:firstLineChars="350"/>
        <w:jc w:val="center"/>
        <w:rPr>
          <w:rFonts w:hint="eastAsia" w:ascii="宋体" w:hAnsi="宋体" w:eastAsia="宋体" w:cs="宋体"/>
          <w:b/>
        </w:rPr>
      </w:pPr>
    </w:p>
    <w:p>
      <w:pPr>
        <w:rPr>
          <w:rFonts w:hint="default" w:ascii="宋体" w:hAnsi="宋体" w:eastAsia="宋体" w:cs="宋体"/>
          <w:b/>
          <w:bCs/>
          <w:color w:val="000000"/>
          <w:spacing w:val="-20"/>
          <w:sz w:val="36"/>
          <w:szCs w:val="36"/>
          <w:lang w:val="en-US" w:eastAsia="zh-CN"/>
        </w:rPr>
      </w:pPr>
      <w:r>
        <w:rPr>
          <w:rFonts w:hint="eastAsia" w:ascii="宋体" w:hAnsi="宋体" w:eastAsia="宋体" w:cs="宋体"/>
          <w:b/>
          <w:sz w:val="36"/>
          <w:szCs w:val="36"/>
        </w:rPr>
        <w:t>项目名称：</w:t>
      </w:r>
      <w:r>
        <w:rPr>
          <w:rFonts w:hint="eastAsia" w:ascii="宋体" w:hAnsi="宋体" w:eastAsia="宋体" w:cs="宋体"/>
          <w:b/>
          <w:sz w:val="36"/>
          <w:szCs w:val="36"/>
          <w:lang w:val="en-US" w:eastAsia="zh-CN"/>
        </w:rPr>
        <w:t>润城酒店一期景观绿化工程防水卷材采购</w:t>
      </w:r>
    </w:p>
    <w:p>
      <w:pPr>
        <w:ind w:firstLine="643" w:firstLineChars="200"/>
        <w:rPr>
          <w:rFonts w:hint="eastAsia" w:ascii="宋体" w:hAnsi="宋体" w:eastAsia="宋体" w:cs="宋体"/>
          <w:b/>
          <w:bCs/>
          <w:color w:val="000000"/>
          <w:spacing w:val="-20"/>
          <w:sz w:val="36"/>
          <w:szCs w:val="36"/>
          <w:u w:val="single"/>
          <w:lang w:val="en-US" w:eastAsia="zh-CN"/>
        </w:rPr>
      </w:pPr>
    </w:p>
    <w:p>
      <w:pPr>
        <w:rPr>
          <w:rFonts w:hint="eastAsia" w:ascii="宋体" w:hAnsi="宋体" w:eastAsia="宋体" w:cs="宋体"/>
          <w:b/>
          <w:w w:val="90"/>
          <w:sz w:val="36"/>
          <w:u w:val="single"/>
        </w:rPr>
      </w:pPr>
    </w:p>
    <w:p>
      <w:pPr>
        <w:pStyle w:val="2"/>
        <w:ind w:left="0" w:leftChars="0" w:firstLine="0" w:firstLineChars="0"/>
        <w:rPr>
          <w:rFonts w:hint="eastAsia" w:ascii="宋体" w:hAnsi="宋体" w:eastAsia="宋体" w:cs="宋体"/>
          <w:b/>
          <w:w w:val="90"/>
          <w:sz w:val="36"/>
          <w:u w:val="single"/>
        </w:rPr>
      </w:pPr>
    </w:p>
    <w:p>
      <w:pPr>
        <w:rPr>
          <w:rFonts w:hint="eastAsia" w:ascii="宋体" w:hAnsi="宋体" w:eastAsia="宋体" w:cs="宋体"/>
          <w:b/>
          <w:sz w:val="36"/>
          <w:u w:val="single"/>
        </w:rPr>
      </w:pPr>
    </w:p>
    <w:p>
      <w:pPr>
        <w:ind w:firstLine="723" w:firstLineChars="200"/>
        <w:rPr>
          <w:rFonts w:hint="eastAsia" w:ascii="宋体" w:hAnsi="宋体" w:eastAsia="宋体" w:cs="宋体"/>
          <w:b/>
          <w:bCs/>
          <w:color w:val="000000"/>
          <w:sz w:val="36"/>
          <w:szCs w:val="36"/>
        </w:rPr>
      </w:pPr>
      <w:r>
        <w:rPr>
          <w:rFonts w:hint="eastAsia" w:ascii="宋体" w:hAnsi="宋体" w:eastAsia="宋体" w:cs="宋体"/>
          <w:b/>
          <w:bCs/>
          <w:sz w:val="36"/>
          <w:szCs w:val="36"/>
          <w:lang w:val="en-US" w:eastAsia="zh-CN"/>
        </w:rPr>
        <w:t>询价人</w:t>
      </w:r>
      <w:r>
        <w:rPr>
          <w:rFonts w:hint="eastAsia" w:ascii="宋体" w:hAnsi="宋体" w:eastAsia="宋体" w:cs="宋体"/>
          <w:b/>
          <w:bCs/>
          <w:sz w:val="36"/>
          <w:szCs w:val="36"/>
        </w:rPr>
        <w:t>：邳州市东湖资产管理有限公司</w:t>
      </w:r>
    </w:p>
    <w:p>
      <w:pPr>
        <w:pStyle w:val="2"/>
        <w:rPr>
          <w:rFonts w:hint="eastAsia" w:ascii="宋体" w:hAnsi="宋体" w:eastAsia="宋体" w:cs="宋体"/>
          <w:lang w:val="en-US" w:eastAsia="zh-CN"/>
        </w:rPr>
      </w:pPr>
      <w:r>
        <w:rPr>
          <w:rFonts w:hint="eastAsia" w:ascii="宋体" w:hAnsi="宋体" w:eastAsia="宋体" w:cs="宋体"/>
          <w:b/>
          <w:bCs/>
          <w:color w:val="000000"/>
          <w:sz w:val="36"/>
          <w:szCs w:val="36"/>
          <w:lang w:val="en-US" w:eastAsia="zh-CN"/>
        </w:rPr>
        <w:t xml:space="preserve">         </w:t>
      </w:r>
    </w:p>
    <w:p>
      <w:pPr>
        <w:rPr>
          <w:rFonts w:hint="eastAsia" w:ascii="宋体" w:hAnsi="宋体" w:eastAsia="宋体" w:cs="宋体"/>
          <w:b/>
          <w:sz w:val="36"/>
          <w:szCs w:val="36"/>
        </w:rPr>
      </w:pPr>
    </w:p>
    <w:p>
      <w:pPr>
        <w:spacing w:line="520" w:lineRule="exact"/>
        <w:ind w:firstLine="1265" w:firstLineChars="350"/>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编制日期：202</w:t>
      </w:r>
      <w:r>
        <w:rPr>
          <w:rFonts w:hint="eastAsia" w:ascii="宋体" w:hAnsi="宋体" w:eastAsia="宋体" w:cs="宋体"/>
          <w:b/>
          <w:sz w:val="36"/>
          <w:szCs w:val="36"/>
          <w:lang w:val="en-US" w:eastAsia="zh-CN"/>
        </w:rPr>
        <w:t>4</w:t>
      </w:r>
      <w:r>
        <w:rPr>
          <w:rFonts w:hint="eastAsia" w:ascii="宋体" w:hAnsi="宋体" w:eastAsia="宋体" w:cs="宋体"/>
          <w:b/>
          <w:sz w:val="36"/>
          <w:szCs w:val="36"/>
        </w:rPr>
        <w:t>年</w:t>
      </w:r>
      <w:r>
        <w:rPr>
          <w:rFonts w:hint="eastAsia" w:ascii="宋体" w:hAnsi="宋体" w:eastAsia="宋体" w:cs="宋体"/>
          <w:b/>
          <w:sz w:val="36"/>
          <w:szCs w:val="36"/>
          <w:lang w:val="en-US" w:eastAsia="zh-CN"/>
        </w:rPr>
        <w:t>05</w:t>
      </w:r>
      <w:r>
        <w:rPr>
          <w:rFonts w:hint="eastAsia" w:ascii="宋体" w:hAnsi="宋体" w:eastAsia="宋体" w:cs="宋体"/>
          <w:b/>
          <w:sz w:val="36"/>
          <w:szCs w:val="36"/>
        </w:rPr>
        <w:t>月</w:t>
      </w:r>
    </w:p>
    <w:p>
      <w:pPr>
        <w:pStyle w:val="2"/>
        <w:rPr>
          <w:rFonts w:hint="eastAsia"/>
        </w:rPr>
      </w:pPr>
    </w:p>
    <w:p>
      <w:pPr>
        <w:jc w:val="center"/>
        <w:rPr>
          <w:rFonts w:hint="eastAsia" w:ascii="宋体" w:hAnsi="宋体" w:eastAsia="宋体" w:cs="宋体"/>
        </w:rPr>
      </w:pPr>
      <w:r>
        <w:rPr>
          <w:rFonts w:hint="eastAsia" w:ascii="宋体" w:hAnsi="宋体" w:eastAsia="宋体" w:cs="宋体"/>
          <w:b/>
          <w:bCs/>
          <w:color w:val="auto"/>
          <w:sz w:val="52"/>
          <w:szCs w:val="52"/>
          <w:u w:val="none" w:color="auto"/>
          <w:lang w:val="en-US" w:eastAsia="zh-CN"/>
        </w:rPr>
        <w:t>采 购 报 价 函</w:t>
      </w:r>
    </w:p>
    <w:p>
      <w:pPr>
        <w:spacing w:line="360" w:lineRule="auto"/>
        <w:jc w:val="both"/>
        <w:rPr>
          <w:rFonts w:hint="eastAsia" w:ascii="宋体" w:hAnsi="宋体" w:eastAsia="宋体" w:cs="宋体"/>
          <w:b/>
          <w:bCs/>
          <w:sz w:val="28"/>
          <w:szCs w:val="28"/>
        </w:rPr>
      </w:pPr>
    </w:p>
    <w:p>
      <w:pPr>
        <w:spacing w:line="360" w:lineRule="auto"/>
        <w:jc w:val="both"/>
        <w:rPr>
          <w:rFonts w:hint="eastAsia" w:ascii="宋体" w:hAnsi="宋体" w:eastAsia="宋体" w:cs="宋体"/>
          <w:b/>
          <w:bCs/>
          <w:sz w:val="28"/>
          <w:szCs w:val="28"/>
        </w:rPr>
      </w:pPr>
      <w:r>
        <w:rPr>
          <w:rFonts w:hint="eastAsia" w:ascii="宋体" w:hAnsi="宋体" w:eastAsia="宋体" w:cs="宋体"/>
          <w:b/>
          <w:bCs/>
          <w:sz w:val="28"/>
          <w:szCs w:val="28"/>
        </w:rPr>
        <w:t>各报价单位：</w:t>
      </w:r>
    </w:p>
    <w:p>
      <w:pPr>
        <w:spacing w:line="240" w:lineRule="auto"/>
        <w:ind w:firstLine="560" w:firstLineChars="200"/>
        <w:rPr>
          <w:rFonts w:hint="eastAsia" w:ascii="仿宋" w:hAnsi="仿宋" w:eastAsia="仿宋" w:cs="仿宋"/>
          <w:sz w:val="28"/>
          <w:szCs w:val="28"/>
        </w:rPr>
      </w:pPr>
      <w:r>
        <w:rPr>
          <w:rFonts w:hint="eastAsia" w:ascii="宋体" w:hAnsi="宋体" w:eastAsia="宋体" w:cs="宋体"/>
          <w:sz w:val="28"/>
          <w:szCs w:val="28"/>
        </w:rPr>
        <w:t>根据我单位需要，以</w:t>
      </w:r>
      <w:r>
        <w:rPr>
          <w:rFonts w:hint="eastAsia" w:ascii="宋体" w:hAnsi="宋体" w:eastAsia="宋体" w:cs="宋体"/>
          <w:sz w:val="28"/>
          <w:szCs w:val="28"/>
          <w:lang w:val="en-US" w:eastAsia="zh-CN"/>
        </w:rPr>
        <w:t>公开</w:t>
      </w:r>
      <w:r>
        <w:rPr>
          <w:rFonts w:hint="eastAsia" w:ascii="宋体" w:hAnsi="宋体" w:eastAsia="宋体" w:cs="宋体"/>
          <w:sz w:val="28"/>
          <w:szCs w:val="28"/>
        </w:rPr>
        <w:t>采购方式进行</w:t>
      </w:r>
      <w:r>
        <w:rPr>
          <w:rFonts w:hint="eastAsia" w:ascii="宋体" w:hAnsi="宋体" w:eastAsia="宋体" w:cs="宋体"/>
          <w:sz w:val="28"/>
          <w:szCs w:val="28"/>
          <w:lang w:val="en-US" w:eastAsia="zh-CN"/>
        </w:rPr>
        <w:t>防水卷材</w:t>
      </w:r>
      <w:r>
        <w:rPr>
          <w:rFonts w:hint="eastAsia" w:ascii="宋体" w:hAnsi="宋体" w:eastAsia="宋体" w:cs="宋体"/>
          <w:sz w:val="28"/>
          <w:szCs w:val="28"/>
        </w:rPr>
        <w:t>采购，请你单位按以下要求于</w:t>
      </w:r>
      <w:r>
        <w:rPr>
          <w:rFonts w:hint="eastAsia" w:ascii="宋体" w:hAnsi="宋体" w:eastAsia="宋体" w:cs="宋体"/>
          <w:b/>
          <w:bCs/>
          <w:color w:val="FF0000"/>
          <w:sz w:val="28"/>
          <w:szCs w:val="28"/>
        </w:rPr>
        <w:t xml:space="preserve"> 20</w:t>
      </w:r>
      <w:r>
        <w:rPr>
          <w:rFonts w:hint="eastAsia" w:ascii="宋体" w:hAnsi="宋体" w:eastAsia="宋体" w:cs="宋体"/>
          <w:b/>
          <w:bCs/>
          <w:color w:val="FF0000"/>
          <w:sz w:val="28"/>
          <w:szCs w:val="28"/>
          <w:lang w:val="en-US" w:eastAsia="zh-CN"/>
        </w:rPr>
        <w:t>24</w:t>
      </w:r>
      <w:r>
        <w:rPr>
          <w:rFonts w:hint="eastAsia" w:ascii="宋体" w:hAnsi="宋体" w:eastAsia="宋体" w:cs="宋体"/>
          <w:b/>
          <w:bCs/>
          <w:color w:val="FF0000"/>
          <w:sz w:val="28"/>
          <w:szCs w:val="28"/>
        </w:rPr>
        <w:t xml:space="preserve"> 年</w:t>
      </w:r>
      <w:r>
        <w:rPr>
          <w:rFonts w:hint="eastAsia" w:ascii="宋体" w:hAnsi="宋体" w:eastAsia="宋体" w:cs="宋体"/>
          <w:b/>
          <w:bCs/>
          <w:color w:val="FF0000"/>
          <w:sz w:val="28"/>
          <w:szCs w:val="28"/>
          <w:lang w:val="en-US" w:eastAsia="zh-CN"/>
        </w:rPr>
        <w:t>06</w:t>
      </w:r>
      <w:r>
        <w:rPr>
          <w:rFonts w:hint="eastAsia" w:ascii="宋体" w:hAnsi="宋体" w:eastAsia="宋体" w:cs="宋体"/>
          <w:b/>
          <w:bCs/>
          <w:color w:val="FF0000"/>
          <w:sz w:val="28"/>
          <w:szCs w:val="28"/>
        </w:rPr>
        <w:t>月</w:t>
      </w:r>
      <w:r>
        <w:rPr>
          <w:rFonts w:hint="eastAsia" w:ascii="宋体" w:hAnsi="宋体" w:eastAsia="宋体" w:cs="宋体"/>
          <w:b/>
          <w:bCs/>
          <w:color w:val="FF0000"/>
          <w:sz w:val="28"/>
          <w:szCs w:val="28"/>
          <w:lang w:val="en-US" w:eastAsia="zh-CN"/>
        </w:rPr>
        <w:t>3</w:t>
      </w:r>
      <w:r>
        <w:rPr>
          <w:rFonts w:hint="eastAsia" w:ascii="宋体" w:hAnsi="宋体" w:eastAsia="宋体" w:cs="宋体"/>
          <w:b/>
          <w:bCs/>
          <w:color w:val="FF0000"/>
          <w:sz w:val="28"/>
          <w:szCs w:val="28"/>
        </w:rPr>
        <w:t>日（星期</w:t>
      </w:r>
      <w:r>
        <w:rPr>
          <w:rFonts w:hint="eastAsia" w:ascii="宋体" w:hAnsi="宋体" w:eastAsia="宋体" w:cs="宋体"/>
          <w:b/>
          <w:bCs/>
          <w:color w:val="FF0000"/>
          <w:sz w:val="28"/>
          <w:szCs w:val="28"/>
          <w:lang w:val="en-US" w:eastAsia="zh-CN"/>
        </w:rPr>
        <w:t>一</w:t>
      </w:r>
      <w:r>
        <w:rPr>
          <w:rFonts w:hint="eastAsia" w:ascii="宋体" w:hAnsi="宋体" w:eastAsia="宋体" w:cs="宋体"/>
          <w:b/>
          <w:bCs/>
          <w:color w:val="FF0000"/>
          <w:sz w:val="28"/>
          <w:szCs w:val="28"/>
        </w:rPr>
        <w:t>）</w:t>
      </w:r>
      <w:r>
        <w:rPr>
          <w:rFonts w:hint="eastAsia" w:ascii="宋体" w:hAnsi="宋体" w:eastAsia="宋体" w:cs="宋体"/>
          <w:b/>
          <w:bCs/>
          <w:color w:val="FF0000"/>
          <w:sz w:val="28"/>
          <w:szCs w:val="28"/>
          <w:lang w:val="en-US" w:eastAsia="zh-CN"/>
        </w:rPr>
        <w:t>上</w:t>
      </w:r>
      <w:r>
        <w:rPr>
          <w:rFonts w:hint="eastAsia" w:ascii="宋体" w:hAnsi="宋体" w:eastAsia="宋体" w:cs="宋体"/>
          <w:b/>
          <w:bCs/>
          <w:color w:val="FF0000"/>
          <w:sz w:val="28"/>
          <w:szCs w:val="28"/>
        </w:rPr>
        <w:t xml:space="preserve">午 </w:t>
      </w:r>
      <w:r>
        <w:rPr>
          <w:rFonts w:hint="eastAsia" w:ascii="宋体" w:hAnsi="宋体" w:eastAsia="宋体" w:cs="宋体"/>
          <w:b/>
          <w:bCs/>
          <w:color w:val="FF0000"/>
          <w:sz w:val="28"/>
          <w:szCs w:val="28"/>
          <w:lang w:val="en-US" w:eastAsia="zh-CN"/>
        </w:rPr>
        <w:t>14:30</w:t>
      </w:r>
      <w:r>
        <w:rPr>
          <w:rFonts w:hint="eastAsia" w:ascii="宋体" w:hAnsi="宋体" w:eastAsia="宋体" w:cs="宋体"/>
          <w:sz w:val="28"/>
          <w:szCs w:val="28"/>
        </w:rPr>
        <w:t>前将</w:t>
      </w:r>
      <w:r>
        <w:rPr>
          <w:rFonts w:hint="eastAsia" w:ascii="宋体" w:hAnsi="宋体" w:eastAsia="宋体" w:cs="宋体"/>
          <w:b/>
          <w:bCs/>
          <w:color w:val="FF0000"/>
          <w:sz w:val="28"/>
          <w:szCs w:val="28"/>
        </w:rPr>
        <w:t>报价文件密封</w:t>
      </w:r>
      <w:r>
        <w:rPr>
          <w:rFonts w:hint="eastAsia" w:ascii="宋体" w:hAnsi="宋体" w:eastAsia="宋体" w:cs="宋体"/>
          <w:sz w:val="28"/>
          <w:szCs w:val="28"/>
        </w:rPr>
        <w:t>直接送到或特快专递送达我司</w:t>
      </w:r>
      <w:r>
        <w:rPr>
          <w:rFonts w:hint="eastAsia" w:ascii="宋体" w:hAnsi="宋体" w:eastAsia="宋体" w:cs="宋体"/>
          <w:sz w:val="28"/>
          <w:szCs w:val="28"/>
          <w:lang w:val="en-US" w:eastAsia="zh-CN"/>
        </w:rPr>
        <w:t>采购中心</w:t>
      </w:r>
      <w:r>
        <w:rPr>
          <w:rFonts w:hint="eastAsia" w:ascii="仿宋" w:hAnsi="仿宋" w:eastAsia="仿宋" w:cs="仿宋"/>
          <w:sz w:val="28"/>
          <w:szCs w:val="28"/>
        </w:rPr>
        <w:t>。</w:t>
      </w:r>
    </w:p>
    <w:p>
      <w:pPr>
        <w:pStyle w:val="2"/>
        <w:rPr>
          <w:rFonts w:hint="eastAsia"/>
        </w:rPr>
      </w:pPr>
    </w:p>
    <w:p>
      <w:pPr>
        <w:numPr>
          <w:ilvl w:val="0"/>
          <w:numId w:val="1"/>
        </w:numPr>
        <w:spacing w:line="360" w:lineRule="auto"/>
        <w:rPr>
          <w:rFonts w:hint="eastAsia"/>
          <w:b/>
          <w:bCs/>
          <w:sz w:val="28"/>
          <w:szCs w:val="28"/>
          <w:lang w:val="en-US" w:eastAsia="zh-CN"/>
        </w:rPr>
      </w:pPr>
      <w:r>
        <w:rPr>
          <w:rFonts w:hint="eastAsia"/>
          <w:b/>
          <w:bCs/>
          <w:sz w:val="28"/>
          <w:szCs w:val="28"/>
        </w:rPr>
        <w:t>拟采购货物一览表</w:t>
      </w:r>
      <w:r>
        <w:rPr>
          <w:rFonts w:hint="eastAsia"/>
          <w:b/>
          <w:bCs/>
          <w:sz w:val="28"/>
          <w:szCs w:val="28"/>
          <w:lang w:val="en-US" w:eastAsia="zh-CN"/>
        </w:rPr>
        <w:t>：</w:t>
      </w:r>
    </w:p>
    <w:tbl>
      <w:tblPr>
        <w:tblStyle w:val="7"/>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021"/>
        <w:gridCol w:w="1500"/>
        <w:gridCol w:w="17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92"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3021"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规格尺寸</w:t>
            </w:r>
          </w:p>
        </w:tc>
        <w:tc>
          <w:tcPr>
            <w:tcW w:w="1500"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768"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r>
              <w:rPr>
                <w:rFonts w:hint="eastAsia" w:ascii="宋体" w:hAnsi="宋体" w:eastAsia="宋体" w:cs="宋体"/>
                <w:b/>
                <w:sz w:val="24"/>
                <w:vertAlign w:val="baseline"/>
                <w:lang w:val="en-US" w:eastAsia="zh-CN"/>
              </w:rPr>
              <w:t>/暂定</w:t>
            </w:r>
          </w:p>
        </w:tc>
        <w:tc>
          <w:tcPr>
            <w:tcW w:w="1800"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92" w:type="dxa"/>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防水卷材</w:t>
            </w:r>
          </w:p>
        </w:tc>
        <w:tc>
          <w:tcPr>
            <w:tcW w:w="3021" w:type="dxa"/>
          </w:tcPr>
          <w:p>
            <w:pPr>
              <w:spacing w:line="24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4厚SBS高聚改性沥青防水卷材</w:t>
            </w:r>
          </w:p>
        </w:tc>
        <w:tc>
          <w:tcPr>
            <w:tcW w:w="1500" w:type="dxa"/>
          </w:tcPr>
          <w:p>
            <w:pPr>
              <w:spacing w:line="480" w:lineRule="auto"/>
              <w:jc w:val="center"/>
              <w:rPr>
                <w:rFonts w:hint="default" w:ascii="宋体" w:hAnsi="宋体" w:eastAsia="宋体" w:cs="宋体"/>
                <w:b w:val="0"/>
                <w:bCs/>
                <w:sz w:val="24"/>
                <w:vertAlign w:val="baseline"/>
                <w:lang w:val="en-US" w:eastAsia="zh-CN"/>
              </w:rPr>
            </w:pPr>
            <w:r>
              <w:rPr>
                <w:rFonts w:hint="default" w:ascii="宋体" w:hAnsi="宋体" w:eastAsia="宋体" w:cs="宋体"/>
                <w:b w:val="0"/>
                <w:bCs/>
                <w:sz w:val="24"/>
                <w:vertAlign w:val="baseline"/>
                <w:lang w:val="en-US" w:eastAsia="zh-CN"/>
              </w:rPr>
              <w:t>㎡</w:t>
            </w:r>
          </w:p>
        </w:tc>
        <w:tc>
          <w:tcPr>
            <w:tcW w:w="1768" w:type="dxa"/>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1368.78</w:t>
            </w:r>
          </w:p>
        </w:tc>
        <w:tc>
          <w:tcPr>
            <w:tcW w:w="1800" w:type="dxa"/>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i w:val="0"/>
                <w:iCs w:val="0"/>
                <w:color w:val="000000"/>
                <w:sz w:val="22"/>
                <w:szCs w:val="22"/>
                <w:u w:val="none"/>
                <w:lang w:val="en-US" w:eastAsia="zh-CN"/>
              </w:rPr>
              <w:t>东方雨虹、科顺、德高、卓宝、富邦仕、三颗树</w:t>
            </w:r>
          </w:p>
        </w:tc>
      </w:tr>
    </w:tbl>
    <w:p>
      <w:pPr>
        <w:numPr>
          <w:ilvl w:val="0"/>
          <w:numId w:val="0"/>
        </w:numPr>
        <w:spacing w:line="360" w:lineRule="auto"/>
        <w:rPr>
          <w:rFonts w:hint="eastAsia"/>
          <w:b/>
          <w:bCs/>
          <w:sz w:val="28"/>
          <w:szCs w:val="28"/>
          <w:lang w:val="en-US" w:eastAsia="zh-CN"/>
        </w:rPr>
      </w:pPr>
      <w:r>
        <w:rPr>
          <w:rFonts w:hint="eastAsia" w:ascii="仿宋" w:hAnsi="仿宋" w:eastAsia="仿宋" w:cs="仿宋"/>
          <w:sz w:val="30"/>
          <w:szCs w:val="30"/>
          <w:lang w:val="en-US" w:eastAsia="zh-CN"/>
        </w:rPr>
        <w:t>注：备注仅为推荐品牌，满足施工图纸和招标文件中的技术标准和质量同等或以上要求的其他品牌亦可。</w:t>
      </w:r>
    </w:p>
    <w:p>
      <w:pPr>
        <w:numPr>
          <w:ilvl w:val="0"/>
          <w:numId w:val="1"/>
        </w:numPr>
        <w:spacing w:line="360" w:lineRule="auto"/>
        <w:rPr>
          <w:rFonts w:hint="eastAsia"/>
          <w:b/>
          <w:bCs/>
          <w:sz w:val="28"/>
          <w:szCs w:val="28"/>
          <w:lang w:val="en-US" w:eastAsia="zh-CN"/>
        </w:rPr>
      </w:pPr>
      <w:r>
        <w:rPr>
          <w:rFonts w:hint="eastAsia"/>
          <w:b/>
          <w:bCs/>
          <w:sz w:val="28"/>
          <w:szCs w:val="28"/>
          <w:lang w:val="en-US" w:eastAsia="zh-CN"/>
        </w:rPr>
        <w:t>采购要求：</w:t>
      </w:r>
    </w:p>
    <w:p>
      <w:pPr>
        <w:pStyle w:val="2"/>
        <w:numPr>
          <w:ilvl w:val="0"/>
          <w:numId w:val="0"/>
        </w:num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1、</w:t>
      </w:r>
      <w:r>
        <w:rPr>
          <w:rFonts w:hint="eastAsia" w:ascii="宋体" w:hAnsi="宋体" w:eastAsia="宋体" w:cs="宋体"/>
          <w:b/>
          <w:bCs/>
          <w:color w:val="FF0000"/>
          <w:sz w:val="28"/>
          <w:szCs w:val="28"/>
        </w:rPr>
        <w:t>采购单位按照</w:t>
      </w:r>
      <w:r>
        <w:rPr>
          <w:rFonts w:hint="eastAsia" w:ascii="宋体" w:hAnsi="宋体" w:eastAsia="宋体" w:cs="宋体"/>
          <w:b/>
          <w:bCs/>
          <w:color w:val="FF0000"/>
          <w:sz w:val="28"/>
          <w:szCs w:val="28"/>
          <w:lang w:val="en-US" w:eastAsia="zh-CN"/>
        </w:rPr>
        <w:t>满足规范和图纸要求</w:t>
      </w:r>
      <w:r>
        <w:rPr>
          <w:rFonts w:hint="eastAsia" w:ascii="宋体" w:hAnsi="宋体" w:eastAsia="宋体" w:cs="宋体"/>
          <w:b/>
          <w:bCs/>
          <w:color w:val="FF0000"/>
          <w:sz w:val="28"/>
          <w:szCs w:val="28"/>
        </w:rPr>
        <w:t>且报价最低的原则确定成交供应商</w:t>
      </w:r>
      <w:r>
        <w:rPr>
          <w:rFonts w:hint="eastAsia" w:ascii="宋体" w:hAnsi="宋体" w:eastAsia="宋体" w:cs="宋体"/>
          <w:b/>
          <w:bCs/>
          <w:color w:val="FF0000"/>
          <w:sz w:val="28"/>
          <w:szCs w:val="28"/>
          <w:lang w:eastAsia="zh-CN"/>
        </w:rPr>
        <w:t>。</w:t>
      </w:r>
    </w:p>
    <w:p>
      <w:pPr>
        <w:pStyle w:val="2"/>
        <w:numPr>
          <w:ilvl w:val="0"/>
          <w:numId w:val="0"/>
        </w:num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2、回函</w:t>
      </w:r>
      <w:r>
        <w:rPr>
          <w:b/>
          <w:bCs/>
          <w:color w:val="FF0000"/>
          <w:sz w:val="28"/>
          <w:szCs w:val="28"/>
        </w:rPr>
        <w:t>中完整填写需求项目单价、合计、总计及其他说明并附公司营业执照复印件</w:t>
      </w:r>
      <w:r>
        <w:rPr>
          <w:rFonts w:hint="eastAsia"/>
          <w:b/>
          <w:bCs/>
          <w:color w:val="FF0000"/>
          <w:sz w:val="28"/>
          <w:szCs w:val="28"/>
          <w:lang w:eastAsia="zh-CN"/>
        </w:rPr>
        <w:t>（</w:t>
      </w:r>
      <w:r>
        <w:rPr>
          <w:rFonts w:hint="eastAsia"/>
          <w:b/>
          <w:bCs/>
          <w:color w:val="FF0000"/>
          <w:sz w:val="28"/>
          <w:szCs w:val="28"/>
          <w:lang w:val="en-US" w:eastAsia="zh-CN"/>
        </w:rPr>
        <w:t>须加盖公章</w:t>
      </w:r>
      <w:r>
        <w:rPr>
          <w:rFonts w:hint="eastAsia"/>
          <w:b/>
          <w:bCs/>
          <w:color w:val="FF0000"/>
          <w:sz w:val="28"/>
          <w:szCs w:val="28"/>
          <w:lang w:eastAsia="zh-CN"/>
        </w:rPr>
        <w:t>）。</w:t>
      </w:r>
    </w:p>
    <w:p>
      <w:pPr>
        <w:numPr>
          <w:ilvl w:val="0"/>
          <w:numId w:val="0"/>
        </w:numPr>
        <w:spacing w:line="360" w:lineRule="auto"/>
        <w:rPr>
          <w:rFonts w:hint="eastAsia" w:ascii="宋体" w:hAnsi="宋体" w:eastAsia="宋体" w:cs="宋体"/>
          <w:color w:val="auto"/>
          <w:kern w:val="0"/>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所报价格</w:t>
      </w:r>
      <w:r>
        <w:rPr>
          <w:rFonts w:hint="eastAsia" w:ascii="宋体" w:hAnsi="宋体" w:eastAsia="宋体" w:cs="宋体"/>
          <w:color w:val="auto"/>
          <w:kern w:val="0"/>
          <w:sz w:val="28"/>
          <w:szCs w:val="28"/>
        </w:rPr>
        <w:t>包含所提供的货物的生产制造、全程运输、装卸、售后服务</w:t>
      </w:r>
      <w:r>
        <w:rPr>
          <w:rFonts w:hint="eastAsia" w:ascii="宋体" w:hAnsi="宋体" w:eastAsia="宋体" w:cs="宋体"/>
          <w:color w:val="auto"/>
          <w:kern w:val="0"/>
          <w:sz w:val="28"/>
          <w:szCs w:val="28"/>
          <w:lang w:val="en-US" w:eastAsia="zh-CN"/>
        </w:rPr>
        <w:t>及相应</w:t>
      </w:r>
      <w:r>
        <w:rPr>
          <w:rFonts w:hint="eastAsia" w:ascii="宋体" w:hAnsi="宋体" w:eastAsia="宋体" w:cs="宋体"/>
          <w:sz w:val="28"/>
          <w:szCs w:val="28"/>
        </w:rPr>
        <w:t>增值税发票税金</w:t>
      </w:r>
      <w:r>
        <w:rPr>
          <w:rFonts w:hint="eastAsia" w:ascii="宋体" w:hAnsi="宋体" w:eastAsia="宋体" w:cs="宋体"/>
          <w:color w:val="auto"/>
          <w:kern w:val="0"/>
          <w:sz w:val="28"/>
          <w:szCs w:val="28"/>
        </w:rPr>
        <w:t>等全部费用。并承担各类风险的费用。投标人一旦中标，招标人将不会对其报价做出其他补偿。</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color w:val="auto"/>
          <w:kern w:val="0"/>
          <w:sz w:val="28"/>
          <w:szCs w:val="28"/>
          <w:lang w:val="en-US" w:eastAsia="zh-CN"/>
        </w:rPr>
        <w:t>4、</w:t>
      </w:r>
      <w:r>
        <w:rPr>
          <w:rFonts w:hint="eastAsia" w:ascii="宋体" w:hAnsi="宋体" w:eastAsia="宋体" w:cs="宋体"/>
          <w:sz w:val="28"/>
          <w:szCs w:val="28"/>
        </w:rPr>
        <w:t>保证报价真实有效及所提供商品的质量符合国家标准、行业标准。</w:t>
      </w:r>
    </w:p>
    <w:p>
      <w:pPr>
        <w:spacing w:line="600" w:lineRule="exact"/>
        <w:ind w:right="-420" w:rightChars="-200"/>
        <w:rPr>
          <w:rFonts w:hint="eastAsia" w:ascii="宋体" w:hAnsi="宋体" w:eastAsia="宋体" w:cs="宋体"/>
          <w:b/>
          <w:color w:val="FF0000"/>
          <w:kern w:val="0"/>
          <w:sz w:val="28"/>
          <w:szCs w:val="28"/>
          <w:lang w:eastAsia="zh-CN"/>
        </w:rPr>
      </w:pPr>
      <w:r>
        <w:rPr>
          <w:rFonts w:hint="eastAsia" w:ascii="宋体" w:hAnsi="宋体" w:eastAsia="宋体" w:cs="宋体"/>
          <w:sz w:val="28"/>
          <w:szCs w:val="28"/>
          <w:lang w:val="en-US" w:eastAsia="zh-CN"/>
        </w:rPr>
        <w:t>5、工</w:t>
      </w:r>
      <w:r>
        <w:rPr>
          <w:rFonts w:hint="eastAsia" w:ascii="宋体" w:hAnsi="宋体" w:eastAsia="宋体" w:cs="宋体"/>
          <w:color w:val="auto"/>
          <w:kern w:val="0"/>
          <w:sz w:val="28"/>
          <w:szCs w:val="28"/>
        </w:rPr>
        <w:t>程款支付</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货到施工完成后付款100%。</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kern w:val="0"/>
          <w:sz w:val="28"/>
          <w:szCs w:val="28"/>
        </w:rPr>
        <w:t>注：</w:t>
      </w:r>
      <w:r>
        <w:rPr>
          <w:rFonts w:hint="eastAsia" w:ascii="宋体" w:hAnsi="宋体" w:eastAsia="宋体" w:cs="宋体"/>
          <w:b/>
          <w:bCs/>
          <w:color w:val="FF0000"/>
          <w:kern w:val="0"/>
          <w:sz w:val="28"/>
          <w:szCs w:val="28"/>
          <w:lang w:val="en-US" w:eastAsia="zh-CN"/>
        </w:rPr>
        <w:t>付</w:t>
      </w:r>
      <w:r>
        <w:rPr>
          <w:rFonts w:hint="eastAsia" w:ascii="宋体" w:hAnsi="宋体" w:eastAsia="宋体" w:cs="宋体"/>
          <w:b/>
          <w:color w:val="FF0000"/>
          <w:kern w:val="0"/>
          <w:sz w:val="28"/>
          <w:szCs w:val="28"/>
          <w:lang w:val="en-US" w:eastAsia="zh-CN"/>
        </w:rPr>
        <w:t>款前</w:t>
      </w:r>
      <w:r>
        <w:rPr>
          <w:rFonts w:hint="eastAsia" w:ascii="宋体" w:hAnsi="宋体" w:eastAsia="宋体" w:cs="宋体"/>
          <w:b/>
          <w:color w:val="FF0000"/>
          <w:kern w:val="0"/>
          <w:sz w:val="28"/>
          <w:szCs w:val="28"/>
        </w:rPr>
        <w:t>由</w:t>
      </w:r>
      <w:r>
        <w:rPr>
          <w:rFonts w:hint="eastAsia" w:ascii="宋体" w:hAnsi="宋体" w:eastAsia="宋体" w:cs="宋体"/>
          <w:b/>
          <w:color w:val="FF0000"/>
          <w:kern w:val="0"/>
          <w:sz w:val="28"/>
          <w:szCs w:val="28"/>
          <w:lang w:val="en-US" w:eastAsia="zh-CN"/>
        </w:rPr>
        <w:t>乙方</w:t>
      </w:r>
      <w:r>
        <w:rPr>
          <w:rFonts w:hint="eastAsia" w:ascii="宋体" w:hAnsi="宋体" w:eastAsia="宋体" w:cs="宋体"/>
          <w:b/>
          <w:color w:val="FF0000"/>
          <w:kern w:val="0"/>
          <w:sz w:val="28"/>
          <w:szCs w:val="28"/>
        </w:rPr>
        <w:t>开具增值税专用发票，未提供增值税专用发票的</w:t>
      </w:r>
      <w:r>
        <w:rPr>
          <w:rFonts w:hint="eastAsia" w:ascii="宋体" w:hAnsi="宋体" w:eastAsia="宋体" w:cs="宋体"/>
          <w:b/>
          <w:color w:val="FF0000"/>
          <w:kern w:val="0"/>
          <w:sz w:val="28"/>
          <w:szCs w:val="28"/>
          <w:lang w:val="en-US" w:eastAsia="zh-CN"/>
        </w:rPr>
        <w:t>甲方</w:t>
      </w:r>
      <w:r>
        <w:rPr>
          <w:rFonts w:hint="eastAsia" w:ascii="宋体" w:hAnsi="宋体" w:eastAsia="宋体" w:cs="宋体"/>
          <w:b/>
          <w:color w:val="FF0000"/>
          <w:kern w:val="0"/>
          <w:sz w:val="28"/>
          <w:szCs w:val="28"/>
        </w:rPr>
        <w:t>拒绝支付。</w:t>
      </w:r>
      <w:r>
        <w:rPr>
          <w:rFonts w:hint="eastAsia" w:ascii="宋体" w:hAnsi="宋体" w:eastAsia="宋体" w:cs="宋体"/>
          <w:b/>
          <w:color w:val="FF0000"/>
          <w:kern w:val="0"/>
          <w:sz w:val="28"/>
          <w:szCs w:val="28"/>
          <w:lang w:eastAsia="zh-CN"/>
        </w:rPr>
        <w:t>）</w:t>
      </w:r>
    </w:p>
    <w:p>
      <w:pPr>
        <w:pStyle w:val="2"/>
        <w:ind w:left="0" w:leftChars="0" w:firstLine="0" w:firstLineChars="0"/>
        <w:rPr>
          <w:rFonts w:hint="default"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6、联系人：王工</w:t>
      </w:r>
    </w:p>
    <w:p>
      <w:pPr>
        <w:pStyle w:val="2"/>
        <w:ind w:left="0" w:leftChars="0" w:firstLine="281" w:firstLineChars="100"/>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电   话：0516-86611082</w:t>
      </w:r>
    </w:p>
    <w:p>
      <w:pPr>
        <w:pStyle w:val="2"/>
        <w:ind w:left="1684" w:leftChars="133" w:hanging="1405" w:hangingChars="500"/>
        <w:rPr>
          <w:rFonts w:hint="default"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邮寄地址：江苏省徐州市邳州市东湖街道井岗山路金融中心5号楼（工程部）</w:t>
      </w:r>
    </w:p>
    <w:p>
      <w:pPr>
        <w:pStyle w:val="2"/>
        <w:ind w:left="0" w:leftChars="0" w:firstLine="0" w:firstLineChars="0"/>
        <w:rPr>
          <w:rFonts w:hint="default" w:ascii="宋体" w:hAnsi="宋体" w:eastAsia="宋体" w:cs="宋体"/>
          <w:b/>
          <w:color w:val="FF0000"/>
          <w:kern w:val="0"/>
          <w:sz w:val="28"/>
          <w:szCs w:val="28"/>
          <w:lang w:val="en-US" w:eastAsia="zh-CN"/>
        </w:rPr>
      </w:pPr>
    </w:p>
    <w:p>
      <w:pPr>
        <w:pStyle w:val="2"/>
        <w:rPr>
          <w:rFonts w:hint="eastAsia"/>
          <w:lang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pStyle w:val="2"/>
        <w:ind w:left="0" w:leftChars="0" w:firstLine="0" w:firstLineChars="0"/>
        <w:rPr>
          <w:rFonts w:hint="eastAsia" w:ascii="宋体" w:hAnsi="宋体" w:eastAsia="宋体" w:cs="宋体"/>
          <w:b/>
          <w:color w:val="auto"/>
          <w:kern w:val="0"/>
          <w:sz w:val="24"/>
          <w:szCs w:val="24"/>
          <w:lang w:val="en-US" w:eastAsia="zh-CN"/>
        </w:rPr>
      </w:pPr>
    </w:p>
    <w:p>
      <w:pPr>
        <w:jc w:val="center"/>
        <w:rPr>
          <w:rFonts w:hint="eastAsia" w:ascii="宋体" w:hAnsi="宋体" w:eastAsia="宋体" w:cs="宋体"/>
          <w:b/>
          <w:bCs/>
          <w:color w:val="auto"/>
          <w:sz w:val="52"/>
          <w:szCs w:val="52"/>
          <w:u w:val="none" w:color="auto"/>
          <w:lang w:val="en-US" w:eastAsia="zh-CN"/>
        </w:rPr>
      </w:pPr>
    </w:p>
    <w:p>
      <w:pPr>
        <w:jc w:val="center"/>
        <w:rPr>
          <w:rFonts w:hint="eastAsia" w:ascii="宋体" w:hAnsi="宋体" w:eastAsia="宋体" w:cs="宋体"/>
          <w:b/>
          <w:bCs/>
          <w:color w:val="auto"/>
          <w:sz w:val="52"/>
          <w:szCs w:val="52"/>
          <w:u w:val="none" w:color="auto"/>
          <w:lang w:val="en-US" w:eastAsia="zh-CN"/>
        </w:rPr>
      </w:pPr>
    </w:p>
    <w:p>
      <w:pPr>
        <w:jc w:val="center"/>
        <w:rPr>
          <w:rFonts w:hint="eastAsia" w:ascii="宋体" w:hAnsi="宋体" w:eastAsia="宋体" w:cs="宋体"/>
          <w:b/>
          <w:bCs/>
          <w:color w:val="auto"/>
          <w:sz w:val="52"/>
          <w:szCs w:val="52"/>
          <w:u w:val="none" w:color="auto"/>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b/>
          <w:bCs/>
          <w:color w:val="auto"/>
          <w:sz w:val="52"/>
          <w:szCs w:val="52"/>
          <w:u w:val="none" w:color="auto"/>
          <w:lang w:val="en-US" w:eastAsia="zh-CN"/>
        </w:rPr>
        <w:t>采 购 报 价 回 函</w:t>
      </w:r>
    </w:p>
    <w:p>
      <w:pPr>
        <w:pStyle w:val="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kern w:val="2"/>
          <w:sz w:val="28"/>
          <w:szCs w:val="28"/>
          <w:lang w:val="en-US" w:eastAsia="zh-CN" w:bidi="ar-SA"/>
        </w:rPr>
        <w:t>邳州市东湖资产管理有限公司：</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我单位在收到贵公司</w:t>
      </w:r>
      <w:r>
        <w:rPr>
          <w:rFonts w:hint="eastAsia" w:ascii="宋体" w:hAnsi="宋体" w:eastAsia="宋体" w:cs="宋体"/>
          <w:sz w:val="28"/>
          <w:szCs w:val="28"/>
          <w:lang w:val="en-US" w:eastAsia="zh-CN"/>
        </w:rPr>
        <w:t>防水卷材</w:t>
      </w:r>
      <w:r>
        <w:rPr>
          <w:rFonts w:hint="eastAsia" w:ascii="宋体" w:hAnsi="宋体" w:eastAsia="宋体" w:cs="宋体"/>
          <w:sz w:val="28"/>
          <w:szCs w:val="28"/>
        </w:rPr>
        <w:t>采购</w:t>
      </w:r>
      <w:r>
        <w:rPr>
          <w:rFonts w:hint="eastAsia" w:ascii="宋体" w:hAnsi="宋体" w:eastAsia="宋体" w:cs="宋体"/>
          <w:sz w:val="28"/>
          <w:szCs w:val="28"/>
          <w:lang w:val="en-US" w:eastAsia="zh-CN"/>
        </w:rPr>
        <w:t>报</w:t>
      </w:r>
      <w:r>
        <w:rPr>
          <w:rFonts w:hint="eastAsia" w:ascii="宋体" w:hAnsi="宋体" w:eastAsia="宋体" w:cs="宋体"/>
          <w:sz w:val="28"/>
          <w:szCs w:val="28"/>
        </w:rPr>
        <w:t>价函后，</w:t>
      </w:r>
      <w:r>
        <w:rPr>
          <w:rFonts w:ascii="宋体" w:hAnsi="宋体" w:eastAsia="宋体" w:cs="宋体"/>
          <w:sz w:val="28"/>
          <w:szCs w:val="28"/>
        </w:rPr>
        <w:t>承诺严格按照</w:t>
      </w:r>
      <w:r>
        <w:rPr>
          <w:rFonts w:hint="eastAsia" w:ascii="宋体" w:hAnsi="宋体" w:eastAsia="宋体" w:cs="宋体"/>
          <w:sz w:val="28"/>
          <w:szCs w:val="28"/>
          <w:lang w:val="en-US" w:eastAsia="zh-CN"/>
        </w:rPr>
        <w:t>报</w:t>
      </w:r>
      <w:r>
        <w:rPr>
          <w:rFonts w:ascii="宋体" w:hAnsi="宋体" w:eastAsia="宋体" w:cs="宋体"/>
          <w:sz w:val="28"/>
          <w:szCs w:val="28"/>
        </w:rPr>
        <w:t>价函采购要求执行，现报价如下：</w:t>
      </w:r>
    </w:p>
    <w:tbl>
      <w:tblPr>
        <w:tblStyle w:val="7"/>
        <w:tblpPr w:leftFromText="180" w:rightFromText="180" w:vertAnchor="text" w:horzAnchor="page" w:tblpX="1512" w:tblpY="368"/>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3090"/>
        <w:gridCol w:w="801"/>
        <w:gridCol w:w="1330"/>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5"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3090"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规格尺寸</w:t>
            </w:r>
          </w:p>
        </w:tc>
        <w:tc>
          <w:tcPr>
            <w:tcW w:w="801" w:type="dxa"/>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330" w:type="dxa"/>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r>
              <w:rPr>
                <w:rFonts w:hint="eastAsia" w:ascii="宋体" w:hAnsi="宋体" w:eastAsia="宋体" w:cs="宋体"/>
                <w:b/>
                <w:sz w:val="24"/>
                <w:vertAlign w:val="baseline"/>
                <w:lang w:val="en-US" w:eastAsia="zh-CN"/>
              </w:rPr>
              <w:t>/暂定</w:t>
            </w:r>
          </w:p>
        </w:tc>
        <w:tc>
          <w:tcPr>
            <w:tcW w:w="133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单价/元</w:t>
            </w:r>
          </w:p>
        </w:tc>
        <w:tc>
          <w:tcPr>
            <w:tcW w:w="1330" w:type="dxa"/>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75" w:type="dxa"/>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防水卷材</w:t>
            </w:r>
          </w:p>
        </w:tc>
        <w:tc>
          <w:tcPr>
            <w:tcW w:w="3090" w:type="dxa"/>
          </w:tcPr>
          <w:p>
            <w:pPr>
              <w:spacing w:line="240" w:lineRule="auto"/>
              <w:jc w:val="left"/>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4厚SBS高聚改性沥青防水卷材</w:t>
            </w:r>
          </w:p>
        </w:tc>
        <w:tc>
          <w:tcPr>
            <w:tcW w:w="801" w:type="dxa"/>
          </w:tcPr>
          <w:p>
            <w:pPr>
              <w:spacing w:line="480" w:lineRule="auto"/>
              <w:jc w:val="center"/>
              <w:rPr>
                <w:rFonts w:hint="default" w:ascii="宋体" w:hAnsi="宋体" w:eastAsia="宋体" w:cs="宋体"/>
                <w:b w:val="0"/>
                <w:bCs/>
                <w:sz w:val="24"/>
                <w:vertAlign w:val="baseline"/>
                <w:lang w:val="en-US" w:eastAsia="zh-CN"/>
              </w:rPr>
            </w:pPr>
            <w:r>
              <w:rPr>
                <w:rFonts w:hint="default" w:ascii="宋体" w:hAnsi="宋体" w:eastAsia="宋体" w:cs="宋体"/>
                <w:b w:val="0"/>
                <w:bCs/>
                <w:sz w:val="24"/>
                <w:vertAlign w:val="baseline"/>
                <w:lang w:val="en-US" w:eastAsia="zh-CN"/>
              </w:rPr>
              <w:t>㎡</w:t>
            </w:r>
          </w:p>
        </w:tc>
        <w:tc>
          <w:tcPr>
            <w:tcW w:w="1330" w:type="dxa"/>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1368.78</w:t>
            </w:r>
          </w:p>
        </w:tc>
        <w:tc>
          <w:tcPr>
            <w:tcW w:w="1330" w:type="dxa"/>
          </w:tcPr>
          <w:p>
            <w:pPr>
              <w:spacing w:line="480" w:lineRule="auto"/>
              <w:jc w:val="center"/>
              <w:rPr>
                <w:rFonts w:hint="eastAsia" w:ascii="宋体" w:hAnsi="宋体" w:eastAsia="宋体" w:cs="宋体"/>
                <w:b w:val="0"/>
                <w:bCs/>
                <w:sz w:val="24"/>
                <w:vertAlign w:val="baseline"/>
                <w:lang w:val="en-US" w:eastAsia="zh-CN"/>
              </w:rPr>
            </w:pPr>
          </w:p>
        </w:tc>
        <w:tc>
          <w:tcPr>
            <w:tcW w:w="1330" w:type="dxa"/>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tcPr>
          <w:p>
            <w:pPr>
              <w:spacing w:line="480" w:lineRule="auto"/>
              <w:jc w:val="center"/>
              <w:rPr>
                <w:rFonts w:hint="eastAsia" w:ascii="宋体" w:hAnsi="宋体" w:eastAsia="宋体" w:cs="宋体"/>
                <w:b w:val="0"/>
                <w:bCs/>
                <w:sz w:val="24"/>
                <w:vertAlign w:val="baseline"/>
                <w:lang w:val="en-US" w:eastAsia="zh-CN"/>
              </w:rPr>
            </w:pPr>
          </w:p>
        </w:tc>
        <w:tc>
          <w:tcPr>
            <w:tcW w:w="3090" w:type="dxa"/>
          </w:tcPr>
          <w:p>
            <w:pPr>
              <w:spacing w:line="480" w:lineRule="auto"/>
              <w:jc w:val="center"/>
              <w:rPr>
                <w:rFonts w:hint="eastAsia" w:ascii="宋体" w:hAnsi="宋体" w:eastAsia="宋体" w:cs="宋体"/>
                <w:b w:val="0"/>
                <w:bCs/>
                <w:sz w:val="24"/>
                <w:vertAlign w:val="baseline"/>
                <w:lang w:val="en-US" w:eastAsia="zh-CN"/>
              </w:rPr>
            </w:pPr>
          </w:p>
        </w:tc>
        <w:tc>
          <w:tcPr>
            <w:tcW w:w="801" w:type="dxa"/>
          </w:tcPr>
          <w:p>
            <w:pPr>
              <w:spacing w:line="480" w:lineRule="auto"/>
              <w:jc w:val="center"/>
              <w:rPr>
                <w:rFonts w:hint="default" w:ascii="宋体" w:hAnsi="宋体" w:eastAsia="宋体" w:cs="宋体"/>
                <w:b w:val="0"/>
                <w:bCs/>
                <w:sz w:val="24"/>
                <w:vertAlign w:val="baseline"/>
                <w:lang w:val="en-US" w:eastAsia="zh-CN"/>
              </w:rPr>
            </w:pPr>
          </w:p>
        </w:tc>
        <w:tc>
          <w:tcPr>
            <w:tcW w:w="1330" w:type="dxa"/>
          </w:tcPr>
          <w:p>
            <w:pPr>
              <w:spacing w:line="480" w:lineRule="auto"/>
              <w:jc w:val="center"/>
              <w:rPr>
                <w:rFonts w:hint="default" w:ascii="宋体" w:hAnsi="宋体" w:eastAsia="宋体" w:cs="宋体"/>
                <w:b w:val="0"/>
                <w:bCs/>
                <w:sz w:val="24"/>
                <w:vertAlign w:val="baseline"/>
                <w:lang w:val="en-US" w:eastAsia="zh-CN"/>
              </w:rPr>
            </w:pPr>
          </w:p>
        </w:tc>
        <w:tc>
          <w:tcPr>
            <w:tcW w:w="1330" w:type="dxa"/>
          </w:tcPr>
          <w:p>
            <w:pPr>
              <w:spacing w:line="480" w:lineRule="auto"/>
              <w:jc w:val="center"/>
              <w:rPr>
                <w:rFonts w:hint="eastAsia" w:ascii="宋体" w:hAnsi="宋体" w:eastAsia="宋体" w:cs="宋体"/>
                <w:b w:val="0"/>
                <w:bCs/>
                <w:sz w:val="24"/>
                <w:vertAlign w:val="baseline"/>
                <w:lang w:val="en-US" w:eastAsia="zh-CN"/>
              </w:rPr>
            </w:pPr>
          </w:p>
        </w:tc>
        <w:tc>
          <w:tcPr>
            <w:tcW w:w="1330" w:type="dxa"/>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6" w:type="dxa"/>
            <w:gridSpan w:val="5"/>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1330" w:type="dxa"/>
          </w:tcPr>
          <w:p>
            <w:pPr>
              <w:spacing w:line="480" w:lineRule="auto"/>
              <w:jc w:val="center"/>
              <w:rPr>
                <w:rFonts w:hint="eastAsia" w:ascii="宋体" w:hAnsi="宋体" w:eastAsia="宋体" w:cs="宋体"/>
                <w:b w:val="0"/>
                <w:bCs/>
                <w:sz w:val="24"/>
                <w:vertAlign w:val="baseline"/>
                <w:lang w:val="en-US" w:eastAsia="zh-CN"/>
              </w:rPr>
            </w:pPr>
          </w:p>
        </w:tc>
      </w:tr>
    </w:tbl>
    <w:p>
      <w:pPr>
        <w:pStyle w:val="2"/>
        <w:ind w:left="0" w:leftChars="0" w:firstLine="0" w:firstLineChars="0"/>
        <w:rPr>
          <w:rFonts w:hint="default" w:ascii="仿宋" w:hAnsi="仿宋" w:eastAsia="仿宋"/>
          <w:sz w:val="28"/>
          <w:szCs w:val="28"/>
          <w:lang w:val="en-US" w:eastAsia="zh-CN"/>
        </w:rPr>
      </w:pP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报价单位（章）：</w:t>
      </w:r>
    </w:p>
    <w:p>
      <w:pPr>
        <w:pStyle w:val="2"/>
        <w:ind w:left="0" w:leftChars="0" w:firstLine="0" w:firstLineChars="0"/>
        <w:rPr>
          <w:rFonts w:hint="eastAsia" w:ascii="宋体" w:hAnsi="宋体" w:eastAsia="宋体" w:cs="宋体"/>
          <w:sz w:val="28"/>
          <w:szCs w:val="28"/>
          <w:lang w:val="en-US" w:eastAsia="zh-CN"/>
        </w:rPr>
      </w:pP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联系人及电话：</w:t>
      </w:r>
    </w:p>
    <w:p>
      <w:pPr>
        <w:pStyle w:val="2"/>
        <w:ind w:left="0" w:leftChars="0" w:firstLine="0" w:firstLineChars="0"/>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8F353"/>
    <w:multiLevelType w:val="singleLevel"/>
    <w:tmpl w:val="5BB8F3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g4NDZlYTUzOTQwNDEwZDA5YTUxZDY1MWUxYWMifQ=="/>
  </w:docVars>
  <w:rsids>
    <w:rsidRoot w:val="00000000"/>
    <w:rsid w:val="01BC22B0"/>
    <w:rsid w:val="04BF1675"/>
    <w:rsid w:val="08F47C72"/>
    <w:rsid w:val="0C585AF4"/>
    <w:rsid w:val="142228F1"/>
    <w:rsid w:val="180E3B00"/>
    <w:rsid w:val="28262CA5"/>
    <w:rsid w:val="317421B3"/>
    <w:rsid w:val="361561B5"/>
    <w:rsid w:val="3B35068B"/>
    <w:rsid w:val="3B8756FA"/>
    <w:rsid w:val="3C450DD7"/>
    <w:rsid w:val="46F32C56"/>
    <w:rsid w:val="4EEE0D5D"/>
    <w:rsid w:val="59915DC7"/>
    <w:rsid w:val="5C1D0043"/>
    <w:rsid w:val="68CA2161"/>
    <w:rsid w:val="6E9431F9"/>
    <w:rsid w:val="75B119C5"/>
    <w:rsid w:val="770256CE"/>
    <w:rsid w:val="7D73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677</Words>
  <Characters>720</Characters>
  <Lines>0</Lines>
  <Paragraphs>0</Paragraphs>
  <TotalTime>9</TotalTime>
  <ScaleCrop>false</ScaleCrop>
  <LinksUpToDate>false</LinksUpToDate>
  <CharactersWithSpaces>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2024-02-29T00:34:00Z</dcterms:created>
  <dc:creator>吕言蒙</dc:creator>
  <cp:lastModifiedBy>单佳明</cp:lastModifiedBy>
  <cp:lastPrinted>2024-05-16T01:52:00Z</cp:lastPrinted>
  <dcterms:modified xsi:type="dcterms:W3CDTF">2024-05-30T07:33:01Z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342DE54C2A944E63A5FD9A98D439FC3C_13</vt:lpwstr>
  </property>
</Properties>
</file>